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للعمل الرشيق (Agile) · المنهج الكامل للمشاريع الرشيقة والهجينة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قصص المستخدم والجاهزية والإنجاز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المرحلة: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قائمة متطلبات المنتج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المنتج أو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مالك المنتج (Product Owner)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سكرم (Scrum Master) أو قائد الفريق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اكتب كل بند في قائمة المتطلبات كقصة مستخدم مع معايير القبول. ولا تدخل القصة السبرنت إلا إذا كانت جاهزة، ولا تُحتسب إلا إذا أُنجزت.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قصص المستخدم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بصفتي (الدور)، أريد (الحاجة)، لكي (الفائدة). والقصة الواحدة يكفيها سبرنت واحد.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1638"/>
        <w:gridCol w:w="4819"/>
        <w:gridCol w:w="1060"/>
        <w:gridCol w:w="1061"/>
      </w:tblGrid>
      <w:tr>
        <w:trPr>
          <w:tblHeader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القصة</w:t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مجموعة القصص (Epic)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بصفتي…، أريد…، لكي…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الأولوية</w:t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نقاط القصة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US-01</w:t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فتح الحساب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بصفتي موظف خدمة في الفرع، أريد أن تُملأ بيانات هوية العميل تلقائيًا، لكي يُفتح الحساب في زيارة واحدة.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إلزامي</w:t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5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معايير القبول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لكل قصة: في حال (الوضع)، عندما (يحدث شيء)، إذن (النتيجة المتوقعة).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2602"/>
        <w:gridCol w:w="3181"/>
      </w:tblGrid>
      <w:tr>
        <w:trPr>
          <w:tblHeader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القصة</w:t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في حال</w:t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عندما</w:t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إذن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US-01</w:t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وجود عميل بهوية وطنية سارية</w:t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يمسح الموظف الهوية</w:t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تُملأ حقول الاسم ورقم الهوية وتاريخ الميلاد، وتُقفل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افحص كل قصة (INVEST)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القصة الجيدة تجتاز الفحوص الستة كلها.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5011"/>
        <w:gridCol w:w="1736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الفحص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معناه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نعم أو لا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مستقلة (Independent)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يمكن بناؤها وإصدارها وحدها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قابلة للنقاش (Negotiable)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تُتفق تفاصيلها بالحوار، لا مسبقًا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ذات قيمة (Valuable)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تقدّم قيمة لمستخدم أو للبنك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قابلة للتقدير (Estimable)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يستطيع الفريق تقدير حجمها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صغيرة (Small)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يكفيها سبرنت واحد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قابلة للاختبار (Testable)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لها معايير قبول واضحة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تعريف الجاهزية (Definition of Ready)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يتفق الفريق على هذه القائمة. والقصة التي ينقصها بند تنتظر السبرنت التالي.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03"/>
        <w:gridCol w:w="1735"/>
      </w:tblGrid>
      <w:tr>
        <w:trPr>
          <w:tblHeader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متحقق؟</w:t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مكتوبة كقصة مستخدم: الدور والحاجة والفائدة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معايير القبول متفق عليها مع مالك المنتج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قدّر الفريق حجمها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صغيرة بما يكفي لسبرنت واحد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الاعتماديات معروفة ومتوفرة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احتياجات البيانات والصلاحيات والالتزام معروفة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تعريف الإنجاز (Definition of Done)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القائمة نفسها لكل قصة. وفي البنك تشمل فحوص الضوابط، حتى لا يصل شيء إلى العملاء دون فحص.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03"/>
        <w:gridCol w:w="1735"/>
      </w:tblGrid>
      <w:tr>
        <w:trPr>
          <w:tblHeader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متحقق؟</w:t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بُنيت أو هُيّئت، وراجعها زميل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اختُبرت معايير القبول ونجحت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نجحت اختبارات الانحدار (Regression)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نجحت فحوص أمن المعلومات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فُحصت ضوابط المخاطر والالتزام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حُدّثت الإجراءات والتدريب والمستندات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قبلها مالك المنتج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جاهزة للإصدار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قصص المستخدم والجاهزية والإنجاز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قصص المستخدم والجاهزية والإنجاز · حقيبة متوافق للعمل الرشيق (Agile)</dc:title>
  <dc:creator>MTWAFIQ</dc:creator>
  <dc:description>نموذج من إعداد متوافق للمشاريع الرشيقة والهجينة، وفق إرشادات PMI. وPMI و PMBOK و PMP و PMI-ACP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2026-10-11T05:20:34.436Z</dcterms:created>
  <dcterms:modified xsi:type="dcterms:W3CDTF">2026-10-11T05:20:34.436Z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